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78" w:rsidRDefault="00E84B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2181225</wp:posOffset>
                </wp:positionH>
                <wp:positionV relativeFrom="paragraph">
                  <wp:posOffset>95250</wp:posOffset>
                </wp:positionV>
                <wp:extent cx="3790950" cy="17049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6178" w:rsidRDefault="00E84B7E">
                            <w:pPr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sz w:val="36"/>
                              </w:rPr>
                              <w:t>REIMBURSEMENT FORM</w:t>
                            </w:r>
                          </w:p>
                          <w:p w:rsidR="005C6178" w:rsidRPr="00E84B7E" w:rsidRDefault="00E84B7E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84B7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Use this form to submit personal expenditures for events, meetings, garden equipment, seeds, </w:t>
                            </w:r>
                            <w:proofErr w:type="gramStart"/>
                            <w:r w:rsidRPr="00E84B7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materials</w:t>
                            </w:r>
                            <w:proofErr w:type="gramEnd"/>
                            <w:r w:rsidRPr="00E84B7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for distribution at special events. These reimbursements must be for Baltim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ore City </w:t>
                            </w:r>
                            <w:r w:rsidRPr="00E84B7E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Master Gardener use only. 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If you are not a Committee Chair, or have not already established a purchasing related relationship with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please reach out prior to buying supplies. If you do not, you run the risk of not being reimbursed.</w:t>
                            </w:r>
                          </w:p>
                          <w:p w:rsidR="005C6178" w:rsidRDefault="005C61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.75pt;margin-top:7.5pt;width:298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" stroked="f">
                <v:textbox inset="2.53958mm,1.2694mm,2.53958mm,1.2694mm">
                  <w:txbxContent>
                    <w:p w:rsidR="005C6178" w:rsidRDefault="00E84B7E">
                      <w:pPr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sz w:val="36"/>
                        </w:rPr>
                        <w:t>REIMBURSEMENT FORM</w:t>
                      </w:r>
                    </w:p>
                    <w:p w:rsidR="005C6178" w:rsidRPr="00E84B7E" w:rsidRDefault="00E84B7E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84B7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Use this form to submit personal expenditures for events, meetings, garden equipment, seeds, </w:t>
                      </w:r>
                      <w:proofErr w:type="gramStart"/>
                      <w:r w:rsidRPr="00E84B7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materials</w:t>
                      </w:r>
                      <w:proofErr w:type="gramEnd"/>
                      <w:r w:rsidRPr="00E84B7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for distribution at special events. These reimbursements must be for Baltim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ore City </w:t>
                      </w:r>
                      <w:r w:rsidRPr="00E84B7E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Master Gardener use only. 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If you are not a Committee Chair, or have not already established a purchasing related relationship with the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please reach out prior to buying supplies. If you do not, you run the risk of not being reimbursed.</w:t>
                      </w:r>
                    </w:p>
                    <w:p w:rsidR="005C6178" w:rsidRDefault="005C617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114300" distB="114300" distL="114300" distR="114300">
            <wp:extent cx="1909763" cy="174125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741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6178" w:rsidRDefault="005C6178"/>
    <w:p w:rsidR="005C6178" w:rsidRDefault="00E84B7E">
      <w:pPr>
        <w:jc w:val="center"/>
        <w:rPr>
          <w:sz w:val="28"/>
          <w:szCs w:val="28"/>
        </w:rPr>
      </w:pPr>
      <w:r>
        <w:rPr>
          <w:sz w:val="28"/>
          <w:szCs w:val="28"/>
        </w:rPr>
        <w:t>Submit completed form to Treasurer</w:t>
      </w:r>
    </w:p>
    <w:p w:rsidR="005C6178" w:rsidRDefault="005C6178">
      <w:pPr>
        <w:rPr>
          <w:sz w:val="26"/>
          <w:szCs w:val="26"/>
        </w:rPr>
      </w:pPr>
    </w:p>
    <w:p w:rsidR="005C6178" w:rsidRDefault="00E84B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Today’s Date: ________________</w:t>
      </w:r>
    </w:p>
    <w:p w:rsidR="005C6178" w:rsidRDefault="00E84B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Payable to: __________________________________________________________________</w:t>
      </w:r>
      <w:bookmarkStart w:id="0" w:name="_GoBack"/>
      <w:bookmarkEnd w:id="0"/>
    </w:p>
    <w:p w:rsidR="005C6178" w:rsidRDefault="00E84B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Address (</w:t>
      </w:r>
      <w:r>
        <w:rPr>
          <w:sz w:val="22"/>
          <w:szCs w:val="22"/>
        </w:rPr>
        <w:t>required please)</w:t>
      </w:r>
      <w:r>
        <w:rPr>
          <w:sz w:val="22"/>
          <w:szCs w:val="22"/>
        </w:rPr>
        <w:t>: __________________________________________</w:t>
      </w:r>
    </w:p>
    <w:p w:rsidR="005C6178" w:rsidRDefault="00E84B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Amount of payment: $ ___________________</w:t>
      </w:r>
    </w:p>
    <w:p w:rsidR="005C6178" w:rsidRDefault="00E84B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For _______________________</w:t>
      </w:r>
      <w:proofErr w:type="gramStart"/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(List items purchased and attach receipt or bill)  </w:t>
      </w:r>
    </w:p>
    <w:p w:rsidR="005C6178" w:rsidRDefault="005C6178">
      <w:pPr>
        <w:tabs>
          <w:tab w:val="left" w:pos="1440"/>
          <w:tab w:val="left" w:pos="5040"/>
        </w:tabs>
        <w:rPr>
          <w:sz w:val="22"/>
          <w:szCs w:val="22"/>
        </w:rPr>
      </w:pPr>
    </w:p>
    <w:p w:rsidR="005C6178" w:rsidRDefault="00E84B7E">
      <w:pPr>
        <w:tabs>
          <w:tab w:val="left" w:pos="144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  <w:t>Item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Cost</w:t>
      </w:r>
    </w:p>
    <w:p w:rsidR="005C6178" w:rsidRDefault="00E84B7E">
      <w:pPr>
        <w:tabs>
          <w:tab w:val="left" w:pos="1440"/>
          <w:tab w:val="left" w:pos="50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>
        <w:rPr>
          <w:sz w:val="22"/>
          <w:szCs w:val="22"/>
        </w:rPr>
        <w:tab/>
        <w:t xml:space="preserve">___________________________________________ </w:t>
      </w:r>
      <w:r>
        <w:rPr>
          <w:sz w:val="22"/>
          <w:szCs w:val="22"/>
        </w:rPr>
        <w:tab/>
        <w:t>$________________</w:t>
      </w:r>
    </w:p>
    <w:p w:rsidR="005C6178" w:rsidRDefault="00E84B7E">
      <w:pPr>
        <w:tabs>
          <w:tab w:val="left" w:pos="1440"/>
          <w:tab w:val="left" w:pos="50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>
        <w:rPr>
          <w:sz w:val="22"/>
          <w:szCs w:val="22"/>
        </w:rPr>
        <w:tab/>
        <w:t xml:space="preserve">___________________________________________ </w:t>
      </w:r>
      <w:r>
        <w:rPr>
          <w:sz w:val="22"/>
          <w:szCs w:val="22"/>
        </w:rPr>
        <w:tab/>
        <w:t>$________________</w:t>
      </w:r>
    </w:p>
    <w:p w:rsidR="005C6178" w:rsidRDefault="00E84B7E">
      <w:pPr>
        <w:tabs>
          <w:tab w:val="left" w:pos="1440"/>
          <w:tab w:val="left" w:pos="50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>
        <w:rPr>
          <w:sz w:val="22"/>
          <w:szCs w:val="22"/>
        </w:rPr>
        <w:tab/>
        <w:t>______</w:t>
      </w:r>
      <w:r>
        <w:rPr>
          <w:sz w:val="22"/>
          <w:szCs w:val="22"/>
        </w:rPr>
        <w:t xml:space="preserve">_____________________________________ </w:t>
      </w:r>
      <w:r>
        <w:rPr>
          <w:sz w:val="22"/>
          <w:szCs w:val="22"/>
        </w:rPr>
        <w:tab/>
        <w:t>$________________</w:t>
      </w:r>
    </w:p>
    <w:p w:rsidR="005C6178" w:rsidRDefault="00E84B7E">
      <w:pPr>
        <w:tabs>
          <w:tab w:val="left" w:pos="1440"/>
          <w:tab w:val="left" w:pos="50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>
        <w:rPr>
          <w:sz w:val="22"/>
          <w:szCs w:val="22"/>
        </w:rPr>
        <w:tab/>
        <w:t xml:space="preserve">___________________________________________ </w:t>
      </w:r>
      <w:r>
        <w:rPr>
          <w:sz w:val="22"/>
          <w:szCs w:val="22"/>
        </w:rPr>
        <w:tab/>
        <w:t>$________________</w:t>
      </w:r>
    </w:p>
    <w:p w:rsidR="005C6178" w:rsidRDefault="00E84B7E">
      <w:pPr>
        <w:tabs>
          <w:tab w:val="left" w:pos="1440"/>
          <w:tab w:val="left" w:pos="504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______ </w:t>
      </w:r>
      <w:r>
        <w:rPr>
          <w:sz w:val="22"/>
          <w:szCs w:val="22"/>
        </w:rPr>
        <w:tab/>
        <w:t xml:space="preserve">___________________________________________ </w:t>
      </w:r>
      <w:r>
        <w:rPr>
          <w:sz w:val="22"/>
          <w:szCs w:val="22"/>
        </w:rPr>
        <w:tab/>
        <w:t>$________________</w:t>
      </w:r>
    </w:p>
    <w:p w:rsidR="005C6178" w:rsidRDefault="005C6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120"/>
        <w:rPr>
          <w:sz w:val="4"/>
          <w:szCs w:val="4"/>
        </w:rPr>
      </w:pPr>
    </w:p>
    <w:p w:rsidR="005C6178" w:rsidRDefault="00E84B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120"/>
      </w:pPr>
      <w:r>
        <w:rPr>
          <w:i/>
        </w:rPr>
        <w:t>For Treasurer’s Use Only:</w:t>
      </w:r>
    </w:p>
    <w:p w:rsidR="005C6178" w:rsidRDefault="00E84B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Budget Line Item: ____________________</w:t>
      </w:r>
    </w:p>
    <w:p w:rsidR="005C6178" w:rsidRDefault="00E84B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Authorized by Committee Chairperson: ____________________</w:t>
      </w:r>
    </w:p>
    <w:p w:rsidR="005C6178" w:rsidRDefault="00E84B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Authorized by President: ____________________</w:t>
      </w:r>
    </w:p>
    <w:p w:rsidR="005C6178" w:rsidRDefault="00E84B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Reimbursement Date: ____________________</w:t>
      </w:r>
    </w:p>
    <w:p w:rsidR="005C6178" w:rsidRDefault="00E84B7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>Check Number: ____________________</w:t>
      </w:r>
    </w:p>
    <w:p w:rsidR="005C6178" w:rsidRDefault="005C617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before="120" w:after="120"/>
        <w:rPr>
          <w:sz w:val="4"/>
          <w:szCs w:val="4"/>
        </w:rPr>
      </w:pPr>
    </w:p>
    <w:p w:rsidR="005C6178" w:rsidRDefault="00E84B7E">
      <w:pPr>
        <w:jc w:val="right"/>
        <w:rPr>
          <w:sz w:val="17"/>
          <w:szCs w:val="17"/>
        </w:rPr>
      </w:pPr>
      <w:r>
        <w:rPr>
          <w:sz w:val="17"/>
          <w:szCs w:val="17"/>
        </w:rPr>
        <w:t>1_1_2017</w:t>
      </w:r>
    </w:p>
    <w:sectPr w:rsidR="005C617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6178"/>
    <w:rsid w:val="005C6178"/>
    <w:rsid w:val="00E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CDC93-0C8C-42C3-B90E-416E134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sz w:val="44"/>
      <w:szCs w:val="4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sz w:val="29"/>
      <w:szCs w:val="29"/>
    </w:rPr>
  </w:style>
  <w:style w:type="paragraph" w:styleId="Heading3">
    <w:name w:val="heading 3"/>
    <w:basedOn w:val="Normal"/>
    <w:next w:val="Normal"/>
    <w:pPr>
      <w:outlineLvl w:val="2"/>
    </w:pPr>
    <w:rPr>
      <w:b/>
      <w:i/>
      <w:smallCaps/>
      <w:sz w:val="29"/>
      <w:szCs w:val="29"/>
    </w:rPr>
  </w:style>
  <w:style w:type="paragraph" w:styleId="Heading4">
    <w:name w:val="heading 4"/>
    <w:basedOn w:val="Normal"/>
    <w:next w:val="Normal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jc w:val="both"/>
      <w:outlineLvl w:val="3"/>
    </w:pPr>
    <w:rPr>
      <w:b/>
      <w:i/>
      <w:smallCaps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Arial Black" w:eastAsia="Arial Black" w:hAnsi="Arial Black" w:cs="Arial Black"/>
      <w:sz w:val="36"/>
      <w:szCs w:val="36"/>
    </w:rPr>
  </w:style>
  <w:style w:type="paragraph" w:styleId="Heading6">
    <w:name w:val="heading 6"/>
    <w:basedOn w:val="Normal"/>
    <w:next w:val="Normal"/>
    <w:pPr>
      <w:keepNext/>
      <w:tabs>
        <w:tab w:val="left" w:pos="5040"/>
      </w:tabs>
      <w:outlineLvl w:val="5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University of Maryland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Mellenthin</cp:lastModifiedBy>
  <cp:revision>2</cp:revision>
  <dcterms:created xsi:type="dcterms:W3CDTF">2018-02-12T21:42:00Z</dcterms:created>
  <dcterms:modified xsi:type="dcterms:W3CDTF">2018-02-12T21:45:00Z</dcterms:modified>
</cp:coreProperties>
</file>